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B" w:rsidRDefault="00902439">
      <w:pPr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5B5AAB" w:rsidRDefault="0090243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黔西南州人力资源和社会保障局下属事业单位2020年人才需求表</w:t>
      </w:r>
    </w:p>
    <w:p w:rsidR="005B5AAB" w:rsidRDefault="005B5AA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</w:p>
    <w:tbl>
      <w:tblPr>
        <w:tblpPr w:leftFromText="180" w:rightFromText="180" w:vertAnchor="text" w:horzAnchor="page" w:tblpX="1014" w:tblpY="414"/>
        <w:tblOverlap w:val="never"/>
        <w:tblW w:w="141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6"/>
        <w:gridCol w:w="1136"/>
        <w:gridCol w:w="740"/>
        <w:gridCol w:w="940"/>
        <w:gridCol w:w="2063"/>
        <w:gridCol w:w="1286"/>
        <w:gridCol w:w="1022"/>
        <w:gridCol w:w="1361"/>
        <w:gridCol w:w="728"/>
        <w:gridCol w:w="923"/>
        <w:gridCol w:w="1580"/>
        <w:gridCol w:w="779"/>
      </w:tblGrid>
      <w:tr w:rsidR="005B5AAB">
        <w:trPr>
          <w:trHeight w:val="174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AAB" w:rsidRDefault="00902439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AAB" w:rsidRDefault="00902439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AAB" w:rsidRDefault="00902439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岗位需求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AAB" w:rsidRDefault="00902439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AAB" w:rsidRDefault="00902439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AAB" w:rsidRDefault="00902439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需求岗位名称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AAB" w:rsidRDefault="00902439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需求专业(职称)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AAB" w:rsidRDefault="00902439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AAB" w:rsidRDefault="00902439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AAB" w:rsidRDefault="00902439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履历要求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AAB" w:rsidRDefault="00902439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提供待遇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AAB" w:rsidRDefault="00902439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引进方式</w:t>
            </w:r>
          </w:p>
        </w:tc>
      </w:tr>
      <w:tr w:rsidR="005B5AAB">
        <w:trPr>
          <w:trHeight w:val="2903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AAB" w:rsidRDefault="00902439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黔西南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州创业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小额贷款担保中心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AAB" w:rsidRDefault="00902439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州直全额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事业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AAB" w:rsidRDefault="00902439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工作人员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AAB" w:rsidRDefault="00902439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肖倩</w:t>
            </w:r>
          </w:p>
        </w:tc>
        <w:tc>
          <w:tcPr>
            <w:tcW w:w="2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AAB" w:rsidRDefault="00902439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0859-3234951</w:t>
            </w: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AAB" w:rsidRDefault="00902439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管理人员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AAB" w:rsidRDefault="00902439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中国语言文学类、 新闻传播学类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AAB" w:rsidRDefault="00902439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硕士研究生及以上学历，取得相应学位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AAB" w:rsidRDefault="00902439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AAB" w:rsidRDefault="00902439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无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AAB" w:rsidRDefault="00902439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参照黔西南州事业单位人员待遇标准及引才优惠政策执行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AAB" w:rsidRDefault="00902439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全职</w:t>
            </w:r>
          </w:p>
        </w:tc>
      </w:tr>
    </w:tbl>
    <w:p w:rsidR="001B3127" w:rsidRDefault="001B3127" w:rsidP="007544A6">
      <w:pPr>
        <w:spacing w:line="560" w:lineRule="exact"/>
        <w:jc w:val="left"/>
      </w:pPr>
    </w:p>
    <w:sectPr w:rsidR="001B3127" w:rsidSect="007544A6">
      <w:footerReference w:type="default" r:id="rId8"/>
      <w:pgSz w:w="16838" w:h="11906" w:orient="landscape"/>
      <w:pgMar w:top="1531" w:right="1757" w:bottom="1531" w:left="175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5F3" w:rsidRDefault="000F35F3" w:rsidP="005B5AAB">
      <w:r>
        <w:separator/>
      </w:r>
    </w:p>
  </w:endnote>
  <w:endnote w:type="continuationSeparator" w:id="0">
    <w:p w:rsidR="000F35F3" w:rsidRDefault="000F35F3" w:rsidP="005B5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AAB" w:rsidRDefault="00C6336F">
    <w:pPr>
      <w:pStyle w:val="a4"/>
    </w:pPr>
    <w:r>
      <w:pict>
        <v:rect id="文本框 1" o:spid="_x0000_s1027" style="position:absolute;margin-left:0;margin-top:0;width:2in;height:2in;z-index:251659264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5dblS0AAAAAUBAAAP&#10;AAAAAAAAAAEAIAAAACIAAABkcnMvZG93bnJldi54bWxQSwECFAAUAAAACACHTuJAYtM0La4BAABP&#10;AwAADgAAAAAAAAABACAAAAAfAQAAZHJzL2Uyb0RvYy54bWxQSwUGAAAAAAYABgBZAQAAPwUAAAAA&#10;" filled="f" stroked="f">
          <v:textbox style="mso-fit-shape-to-text:t" inset="0,0,0,0">
            <w:txbxContent>
              <w:p w:rsidR="005B5AAB" w:rsidRDefault="00C6336F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90243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544A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5F3" w:rsidRDefault="000F35F3" w:rsidP="005B5AAB">
      <w:r>
        <w:separator/>
      </w:r>
    </w:p>
  </w:footnote>
  <w:footnote w:type="continuationSeparator" w:id="0">
    <w:p w:rsidR="000F35F3" w:rsidRDefault="000F35F3" w:rsidP="005B5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25FDFF"/>
    <w:multiLevelType w:val="singleLevel"/>
    <w:tmpl w:val="8225FDFF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D01D92"/>
    <w:multiLevelType w:val="singleLevel"/>
    <w:tmpl w:val="1ED01D92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5E03BE"/>
    <w:rsid w:val="00047687"/>
    <w:rsid w:val="000B1A4C"/>
    <w:rsid w:val="000E51F0"/>
    <w:rsid w:val="000F35F3"/>
    <w:rsid w:val="001B3127"/>
    <w:rsid w:val="001E0989"/>
    <w:rsid w:val="0020185D"/>
    <w:rsid w:val="003A5832"/>
    <w:rsid w:val="004D66CE"/>
    <w:rsid w:val="005B5AAB"/>
    <w:rsid w:val="00640B0F"/>
    <w:rsid w:val="006B5F95"/>
    <w:rsid w:val="00740FEB"/>
    <w:rsid w:val="007544A6"/>
    <w:rsid w:val="00902439"/>
    <w:rsid w:val="00C6336F"/>
    <w:rsid w:val="00CD2DA6"/>
    <w:rsid w:val="04B41A91"/>
    <w:rsid w:val="0856389D"/>
    <w:rsid w:val="0A634448"/>
    <w:rsid w:val="0BE73584"/>
    <w:rsid w:val="0E8D2CF4"/>
    <w:rsid w:val="0EB04676"/>
    <w:rsid w:val="0F385812"/>
    <w:rsid w:val="115B218B"/>
    <w:rsid w:val="123D3706"/>
    <w:rsid w:val="1352440F"/>
    <w:rsid w:val="191E0805"/>
    <w:rsid w:val="1D514447"/>
    <w:rsid w:val="1EC649B3"/>
    <w:rsid w:val="1F5B208D"/>
    <w:rsid w:val="228637B2"/>
    <w:rsid w:val="24AE6E8F"/>
    <w:rsid w:val="297A3B1A"/>
    <w:rsid w:val="2F630EDB"/>
    <w:rsid w:val="307A3233"/>
    <w:rsid w:val="332538F9"/>
    <w:rsid w:val="337C0C94"/>
    <w:rsid w:val="351C34E9"/>
    <w:rsid w:val="37EE73FC"/>
    <w:rsid w:val="3A0D38D5"/>
    <w:rsid w:val="3E076283"/>
    <w:rsid w:val="42260636"/>
    <w:rsid w:val="465E03BE"/>
    <w:rsid w:val="48AA169F"/>
    <w:rsid w:val="495A62AD"/>
    <w:rsid w:val="4A2C43D1"/>
    <w:rsid w:val="4B9A0A33"/>
    <w:rsid w:val="575B6F7A"/>
    <w:rsid w:val="591138D2"/>
    <w:rsid w:val="59473F87"/>
    <w:rsid w:val="5A3E1FD0"/>
    <w:rsid w:val="5BEB6047"/>
    <w:rsid w:val="5C487FC9"/>
    <w:rsid w:val="5FA75BA4"/>
    <w:rsid w:val="64D80332"/>
    <w:rsid w:val="66336B62"/>
    <w:rsid w:val="70846820"/>
    <w:rsid w:val="72534900"/>
    <w:rsid w:val="76EE2089"/>
    <w:rsid w:val="776E04F3"/>
    <w:rsid w:val="791B69FC"/>
    <w:rsid w:val="7C16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able of authorities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PwCNormal"/>
    <w:qFormat/>
    <w:rsid w:val="005B5AA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B5AAB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B5AAB"/>
    <w:pPr>
      <w:keepNext/>
      <w:keepLines/>
      <w:spacing w:line="413" w:lineRule="auto"/>
      <w:ind w:firstLineChars="200" w:firstLine="640"/>
      <w:outlineLvl w:val="1"/>
    </w:pPr>
    <w:rPr>
      <w:rFonts w:ascii="Arial" w:eastAsia="仿宋_GB2312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wCNormal">
    <w:name w:val="PwC Normal"/>
    <w:basedOn w:val="a"/>
    <w:qFormat/>
    <w:rsid w:val="005B5AAB"/>
    <w:pPr>
      <w:spacing w:line="240" w:lineRule="atLeast"/>
    </w:pPr>
  </w:style>
  <w:style w:type="paragraph" w:styleId="a3">
    <w:name w:val="table of authorities"/>
    <w:basedOn w:val="a"/>
    <w:next w:val="a"/>
    <w:uiPriority w:val="99"/>
    <w:unhideWhenUsed/>
    <w:qFormat/>
    <w:rsid w:val="005B5AAB"/>
    <w:pPr>
      <w:ind w:leftChars="200" w:left="420"/>
    </w:pPr>
  </w:style>
  <w:style w:type="paragraph" w:styleId="20">
    <w:name w:val="Body Text Indent 2"/>
    <w:basedOn w:val="a"/>
    <w:qFormat/>
    <w:rsid w:val="005B5AAB"/>
    <w:pPr>
      <w:ind w:firstLine="615"/>
    </w:pPr>
    <w:rPr>
      <w:szCs w:val="24"/>
    </w:rPr>
  </w:style>
  <w:style w:type="paragraph" w:styleId="a4">
    <w:name w:val="footer"/>
    <w:basedOn w:val="a"/>
    <w:qFormat/>
    <w:rsid w:val="005B5AA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B5AA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5B5AAB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5B5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5B5AAB"/>
    <w:rPr>
      <w:b/>
    </w:rPr>
  </w:style>
  <w:style w:type="character" w:styleId="a9">
    <w:name w:val="page number"/>
    <w:basedOn w:val="a0"/>
    <w:qFormat/>
    <w:rsid w:val="005B5AAB"/>
  </w:style>
  <w:style w:type="character" w:styleId="aa">
    <w:name w:val="Hyperlink"/>
    <w:basedOn w:val="a0"/>
    <w:qFormat/>
    <w:rsid w:val="005B5AAB"/>
    <w:rPr>
      <w:rFonts w:ascii="Calibri" w:eastAsia="宋体" w:hAnsi="Calibri" w:cs="Times New Roman"/>
      <w:color w:val="0000FF"/>
      <w:u w:val="single"/>
    </w:rPr>
  </w:style>
  <w:style w:type="paragraph" w:customStyle="1" w:styleId="ab">
    <w:name w:val="目录头"/>
    <w:basedOn w:val="1"/>
    <w:qFormat/>
    <w:rsid w:val="005B5AAB"/>
    <w:pPr>
      <w:jc w:val="center"/>
    </w:pPr>
    <w:rPr>
      <w:rFonts w:ascii="Calibri" w:eastAsia="方正小标宋简体" w:hAnsi="Calibri"/>
      <w:b w:val="0"/>
    </w:rPr>
  </w:style>
  <w:style w:type="paragraph" w:customStyle="1" w:styleId="-1">
    <w:name w:val="正文-公1"/>
    <w:basedOn w:val="a"/>
    <w:uiPriority w:val="99"/>
    <w:qFormat/>
    <w:rsid w:val="005B5AAB"/>
    <w:pPr>
      <w:spacing w:line="576" w:lineRule="exact"/>
      <w:ind w:firstLineChars="200" w:firstLine="200"/>
      <w:jc w:val="left"/>
    </w:pPr>
    <w:rPr>
      <w:rFonts w:eastAsia="仿宋_GB2312"/>
    </w:rPr>
  </w:style>
  <w:style w:type="paragraph" w:customStyle="1" w:styleId="BodyTextFirstIndent21">
    <w:name w:val="Body Text First Indent 21"/>
    <w:basedOn w:val="a"/>
    <w:qFormat/>
    <w:rsid w:val="005B5AAB"/>
    <w:pPr>
      <w:ind w:leftChars="200" w:left="200" w:firstLine="420"/>
    </w:pPr>
    <w:rPr>
      <w:rFonts w:ascii="仿宋_GB2312" w:eastAsia="仿宋_GB2312" w:cs="仿宋_GB2312"/>
      <w:sz w:val="32"/>
      <w:szCs w:val="32"/>
    </w:rPr>
  </w:style>
  <w:style w:type="paragraph" w:customStyle="1" w:styleId="tableofauthorities1">
    <w:name w:val="table of authorities1"/>
    <w:basedOn w:val="a"/>
    <w:next w:val="a"/>
    <w:uiPriority w:val="99"/>
    <w:qFormat/>
    <w:rsid w:val="005B5AAB"/>
    <w:pPr>
      <w:ind w:leftChars="200" w:left="420"/>
    </w:pPr>
  </w:style>
  <w:style w:type="character" w:customStyle="1" w:styleId="font11">
    <w:name w:val="font11"/>
    <w:basedOn w:val="a0"/>
    <w:qFormat/>
    <w:rsid w:val="005B5AAB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eee">
    <w:name w:val="eee"/>
    <w:qFormat/>
    <w:rsid w:val="005B5AAB"/>
    <w:rPr>
      <w:rFonts w:ascii="仿宋_GB2312" w:eastAsia="仿宋_GB2312"/>
      <w:b/>
      <w:sz w:val="32"/>
      <w:szCs w:val="32"/>
    </w:rPr>
  </w:style>
  <w:style w:type="character" w:customStyle="1" w:styleId="font41">
    <w:name w:val="font41"/>
    <w:basedOn w:val="a0"/>
    <w:qFormat/>
    <w:rsid w:val="005B5AAB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sid w:val="005B5AAB"/>
    <w:rPr>
      <w:rFonts w:ascii="宋体" w:eastAsia="宋体" w:hAnsi="宋体" w:cs="宋体" w:hint="eastAsia"/>
      <w:b/>
      <w:color w:val="FF0000"/>
      <w:sz w:val="28"/>
      <w:szCs w:val="28"/>
      <w:u w:val="none"/>
    </w:rPr>
  </w:style>
  <w:style w:type="character" w:customStyle="1" w:styleId="font21">
    <w:name w:val="font21"/>
    <w:basedOn w:val="a0"/>
    <w:qFormat/>
    <w:rsid w:val="005B5AAB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5B5AAB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0">
    <w:name w:val="正文1"/>
    <w:qFormat/>
    <w:rsid w:val="005B5AAB"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提请党组会议研究议题</dc:title>
  <dc:creator>蘑菇小姐1403484206</dc:creator>
  <cp:lastModifiedBy>张登纪</cp:lastModifiedBy>
  <cp:revision>3</cp:revision>
  <cp:lastPrinted>2020-06-08T06:49:00Z</cp:lastPrinted>
  <dcterms:created xsi:type="dcterms:W3CDTF">2020-06-11T01:18:00Z</dcterms:created>
  <dcterms:modified xsi:type="dcterms:W3CDTF">2020-06-11T01:19:00Z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