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eastAsia="方正黑体_GBK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重庆两江新区人力资源开发服务中心有限公司派往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</w:rPr>
        <w:t>重庆两江新区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  <w:lang w:eastAsia="zh-CN"/>
        </w:rPr>
        <w:t>总工会</w:t>
      </w:r>
      <w:r>
        <w:rPr>
          <w:rFonts w:eastAsia="方正小标宋_GBK"/>
          <w:color w:val="auto"/>
          <w:sz w:val="44"/>
          <w:szCs w:val="44"/>
          <w:highlight w:val="none"/>
        </w:rPr>
        <w:t>劳务派遣人员报名表</w:t>
      </w:r>
    </w:p>
    <w:p>
      <w:pPr>
        <w:widowControl/>
        <w:spacing w:line="500" w:lineRule="exact"/>
        <w:rPr>
          <w:rFonts w:eastAsia="方正小标宋_GBK"/>
          <w:color w:val="auto"/>
          <w:sz w:val="44"/>
          <w:szCs w:val="44"/>
          <w:highlight w:val="none"/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auto"/>
          <w:kern w:val="0"/>
          <w:sz w:val="24"/>
          <w:highlight w:val="none"/>
        </w:rPr>
      </w:pPr>
      <w:r>
        <w:rPr>
          <w:rFonts w:eastAsia="方正黑体_GBK"/>
          <w:color w:val="auto"/>
          <w:kern w:val="0"/>
          <w:sz w:val="24"/>
          <w:highlight w:val="none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spacing w:val="-20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未就业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  <w:t xml:space="preserve">手机（必填）： 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bCs/>
                <w:color w:val="auto"/>
                <w:kern w:val="0"/>
                <w:sz w:val="24"/>
                <w:highlight w:val="none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  <w:r>
              <w:rPr>
                <w:rFonts w:eastAsia="方正黑体_GBK"/>
                <w:color w:val="auto"/>
                <w:sz w:val="26"/>
                <w:highlight w:val="none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64D86"/>
    <w:rsid w:val="3BD07399"/>
    <w:rsid w:val="3EED1055"/>
    <w:rsid w:val="4AB017B1"/>
    <w:rsid w:val="4EF667AD"/>
    <w:rsid w:val="72F61B77"/>
    <w:rsid w:val="7D3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_d2e057db-277b-4339-b042-d9106b56a71b"/>
    <w:basedOn w:val="8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Header Char_21ba5663-a91a-4964-9fc6-6af1fa6d9648"/>
    <w:basedOn w:val="8"/>
    <w:link w:val="4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5</Pages>
  <Words>1950</Words>
  <Characters>2119</Characters>
  <Paragraphs>149</Paragraphs>
  <TotalTime>10</TotalTime>
  <ScaleCrop>false</ScaleCrop>
  <LinksUpToDate>false</LinksUpToDate>
  <CharactersWithSpaces>2236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asus</cp:lastModifiedBy>
  <cp:lastPrinted>2020-05-19T04:05:00Z</cp:lastPrinted>
  <dcterms:modified xsi:type="dcterms:W3CDTF">2020-07-08T04:23:43Z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