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年阿克陶县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  <w:lang w:eastAsia="zh-CN"/>
        </w:rPr>
        <w:t>“三支一扶”计划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政审表</w:t>
      </w:r>
    </w:p>
    <w:tbl>
      <w:tblPr>
        <w:tblStyle w:val="3"/>
        <w:tblpPr w:leftFromText="180" w:rightFromText="180" w:vertAnchor="page" w:horzAnchor="page" w:tblpX="1909" w:tblpY="27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曾用名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bookmarkStart w:id="0" w:name="_GoBack" w:colFirst="1" w:colLast="1"/>
            <w:r>
              <w:rPr>
                <w:rFonts w:hint="eastAsia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宗教信仰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410" w:type="dxa"/>
            <w:gridSpan w:val="2"/>
          </w:tcPr>
          <w:p>
            <w:pPr>
              <w:rPr>
                <w:vertAlign w:val="baseli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818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常住户口所在地或现居住地公安派出所审查意见</w:t>
            </w:r>
          </w:p>
        </w:tc>
        <w:tc>
          <w:tcPr>
            <w:tcW w:w="6818" w:type="dxa"/>
            <w:gridSpan w:val="4"/>
          </w:tcPr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审核人签字：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就读学校或村（居）委会或企事业单位鉴定意见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档案托管部门意见</w:t>
            </w:r>
          </w:p>
        </w:tc>
        <w:tc>
          <w:tcPr>
            <w:tcW w:w="3410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常住户口所在地乡（镇、街道）综合审查意见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0" w:firstLineChars="20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审核人签字：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政审结果</w:t>
            </w:r>
          </w:p>
        </w:tc>
        <w:tc>
          <w:tcPr>
            <w:tcW w:w="6818" w:type="dxa"/>
            <w:gridSpan w:val="4"/>
          </w:tcPr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考察人签字：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E0895"/>
    <w:rsid w:val="0F0E2621"/>
    <w:rsid w:val="122E0895"/>
    <w:rsid w:val="1C2B1FCC"/>
    <w:rsid w:val="298D7DBB"/>
    <w:rsid w:val="2BE02585"/>
    <w:rsid w:val="2C7F24E8"/>
    <w:rsid w:val="3F687966"/>
    <w:rsid w:val="453179E1"/>
    <w:rsid w:val="56E96068"/>
    <w:rsid w:val="753F493D"/>
    <w:rsid w:val="7B9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2020-05-21T05:37:00Z</dcterms:created>
  <dc:creator>Administrator</dc:creator>
  <cp:lastModifiedBy>Administrator</cp:lastModifiedBy>
  <cp:lastPrinted>2020-05-29T04:39:00Z</cp:lastPrinted>
  <dcterms:modified xsi:type="dcterms:W3CDTF">2020-07-09T10:06:09Z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