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hint="eastAsia" w:ascii="宋体" w:hAnsi="宋体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hAnsi="宋体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/>
          <w:kern w:val="0"/>
          <w:sz w:val="32"/>
          <w:szCs w:val="32"/>
          <w:shd w:val="clear" w:color="auto" w:fill="FFFFFF"/>
        </w:rPr>
        <w:t>1</w:t>
      </w:r>
      <w:r>
        <w:rPr>
          <w:rFonts w:ascii="宋体" w:hAnsi="宋体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>
      <w:pPr>
        <w:widowControl/>
        <w:shd w:val="clear" w:color="auto" w:fill="FFFFFF"/>
        <w:spacing w:line="340" w:lineRule="exact"/>
        <w:jc w:val="left"/>
        <w:rPr>
          <w:rFonts w:hint="eastAsia" w:ascii="宋体" w:hAnsi="宋体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40" w:lineRule="exact"/>
        <w:jc w:val="center"/>
        <w:rPr>
          <w:rFonts w:hint="eastAsia" w:ascii="宋体" w:hAnsi="宋体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Fonts w:ascii="宋体" w:hAnsi="宋体"/>
          <w:kern w:val="0"/>
          <w:sz w:val="32"/>
          <w:szCs w:val="32"/>
          <w:shd w:val="clear" w:color="auto" w:fill="FFFFFF"/>
          <w:lang w:bidi="ar"/>
        </w:rPr>
        <w:t>重庆市巴南区公开招聘基层公共管理和社会服务岗位</w:t>
      </w:r>
      <w:r>
        <w:rPr>
          <w:rFonts w:hint="eastAsia" w:ascii="宋体" w:hAnsi="宋体"/>
          <w:kern w:val="0"/>
          <w:sz w:val="32"/>
          <w:szCs w:val="32"/>
          <w:shd w:val="clear" w:color="auto" w:fill="FFFFFF"/>
          <w:lang w:bidi="ar"/>
        </w:rPr>
        <w:t>一览表</w:t>
      </w:r>
    </w:p>
    <w:bookmarkEnd w:id="0"/>
    <w:tbl>
      <w:tblPr>
        <w:tblStyle w:val="3"/>
        <w:tblpPr w:leftFromText="180" w:rightFromText="180" w:vertAnchor="text" w:horzAnchor="margin" w:tblpXSpec="center" w:tblpY="55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511"/>
        <w:gridCol w:w="226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  <w:lang w:bidi="ar"/>
              </w:rPr>
            </w:pPr>
            <w:r>
              <w:rPr>
                <w:rFonts w:hint="eastAsia" w:ascii="宋体" w:hAnsi="宋体"/>
                <w:sz w:val="24"/>
                <w:lang w:bidi="ar"/>
              </w:rPr>
              <w:t>序号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lang w:bidi="ar"/>
              </w:rPr>
            </w:pPr>
            <w:r>
              <w:rPr>
                <w:rFonts w:hint="eastAsia" w:ascii="宋体" w:hAnsi="宋体"/>
                <w:sz w:val="24"/>
                <w:lang w:bidi="ar"/>
              </w:rPr>
              <w:t>招聘单位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lang w:bidi="ar"/>
              </w:rPr>
            </w:pPr>
            <w:r>
              <w:rPr>
                <w:rFonts w:hint="eastAsia" w:ascii="宋体" w:hAnsi="宋体"/>
                <w:sz w:val="24"/>
                <w:lang w:bidi="ar"/>
              </w:rPr>
              <w:t>招聘人数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  <w:lang w:bidi="ar"/>
              </w:rPr>
            </w:pPr>
            <w:r>
              <w:rPr>
                <w:rFonts w:hint="eastAsia" w:ascii="宋体" w:hAnsi="宋体"/>
                <w:sz w:val="24"/>
                <w:lang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李家沱街道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62405032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鱼洞街道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</w:rPr>
              <w:t>66228056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龙洲湾街道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66221201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花溪街道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62851076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莲花街道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13883700992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惠民街道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62413086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一品街道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66480650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南泉街道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62849609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界石镇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66420866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南彭街道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66427928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圣灯山镇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66489265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东温泉镇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66450339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姜家镇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66456095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石滩镇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66474396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接龙镇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66478152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16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安澜镇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66484808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木洞镇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66439358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18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丰盛镇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66431538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石龙镇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66473655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麻柳嘴镇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66438391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21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二圣镇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66451977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22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天星寺镇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66456346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23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双河口镇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66433117</w:t>
            </w:r>
          </w:p>
        </w:tc>
      </w:tr>
    </w:tbl>
    <w:p>
      <w:pPr>
        <w:rPr>
          <w:rFonts w:hint="eastAsia" w:ascii="宋体" w:hAnsi="宋体" w:cs="Calibri"/>
          <w:color w:val="000000"/>
          <w:szCs w:val="21"/>
        </w:rPr>
        <w:sectPr>
          <w:footerReference r:id="rId3" w:type="default"/>
          <w:footerReference r:id="rId4" w:type="even"/>
          <w:pgSz w:w="11906" w:h="16838"/>
          <w:pgMar w:top="1134" w:right="1304" w:bottom="1134" w:left="1304" w:header="851" w:footer="992" w:gutter="0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D4736"/>
    <w:rsid w:val="241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2020-08-06T10:18:00Z</dcterms:created>
  <dc:creator>周宋平</dc:creator>
  <cp:lastModifiedBy>周宋平</cp:lastModifiedBy>
  <dcterms:modified xsi:type="dcterms:W3CDTF">2020-08-06T10:18:40Z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