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重庆两江新区人力资源开发服务中心有限公司派往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</w:rPr>
        <w:t>重庆两江新区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  <w:lang w:eastAsia="zh-CN"/>
        </w:rPr>
        <w:t>社保中心</w:t>
      </w:r>
      <w:bookmarkStart w:id="0" w:name="_GoBack"/>
      <w:bookmarkEnd w:id="0"/>
      <w:r>
        <w:rPr>
          <w:rFonts w:eastAsia="方正小标宋_GBK"/>
          <w:color w:val="auto"/>
          <w:sz w:val="44"/>
          <w:szCs w:val="44"/>
          <w:highlight w:val="none"/>
        </w:rPr>
        <w:t>派遣人员报名表</w:t>
      </w:r>
    </w:p>
    <w:p>
      <w:pPr>
        <w:widowControl/>
        <w:spacing w:line="500" w:lineRule="exact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664D86"/>
    <w:rsid w:val="3BD07399"/>
    <w:rsid w:val="3EED1055"/>
    <w:rsid w:val="4AB017B1"/>
    <w:rsid w:val="4EF667AD"/>
    <w:rsid w:val="6A702E3E"/>
    <w:rsid w:val="72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_d2e057db-277b-4339-b042-d9106b56a71b"/>
    <w:basedOn w:val="8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Header Char_21ba5663-a91a-4964-9fc6-6af1fa6d9648"/>
    <w:basedOn w:val="8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1950</Words>
  <Characters>2119</Characters>
  <Paragraphs>149</Paragraphs>
  <TotalTime>11</TotalTime>
  <ScaleCrop>false</ScaleCrop>
  <LinksUpToDate>false</LinksUpToDate>
  <CharactersWithSpaces>2236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2020-05-19T04:05:00Z</cp:lastPrinted>
  <dcterms:modified xsi:type="dcterms:W3CDTF">2020-08-06T03:58:30Z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