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1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200"/>
        <w:gridCol w:w="1245"/>
        <w:gridCol w:w="1230"/>
        <w:gridCol w:w="1305"/>
        <w:gridCol w:w="1275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9013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2020年青河县国有资产投资经营有限责任公司招聘岗位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族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院校所在地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青河县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箱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4"/>
                <w:szCs w:val="24"/>
                <w:u w:val="singl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  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 历 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9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本人承诺上述所填内容真实有效，如有虚假信息，一经发现，用人单位可不予聘用。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承诺人：</w:t>
            </w:r>
            <w:r>
              <w:rPr>
                <w:rStyle w:val="11"/>
                <w:lang w:val="en-US" w:eastAsia="zh-CN" w:bidi="ar"/>
              </w:rPr>
              <w:t xml:space="preserve">               </w:t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     2020  年   月    日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02AD"/>
    <w:rsid w:val="019168AA"/>
    <w:rsid w:val="0E4E6643"/>
    <w:rsid w:val="28C635AD"/>
    <w:rsid w:val="2B0802AD"/>
    <w:rsid w:val="34AF2093"/>
    <w:rsid w:val="34EE4963"/>
    <w:rsid w:val="37865677"/>
    <w:rsid w:val="54D6568F"/>
    <w:rsid w:val="58CE1FB5"/>
    <w:rsid w:val="58EB2AB2"/>
    <w:rsid w:val="745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2020-08-07T01:12:00Z</dcterms:created>
  <dc:creator>一季花落_soul</dc:creator>
  <cp:lastModifiedBy>Administrator</cp:lastModifiedBy>
  <dcterms:modified xsi:type="dcterms:W3CDTF">2020-08-13T07:50:22Z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