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EA29C" w14:textId="77777777" w:rsidR="00767C5D" w:rsidRDefault="00767C5D" w:rsidP="00767C5D">
      <w:pPr>
        <w:shd w:val="clear" w:color="auto" w:fill="FFFFFF"/>
        <w:spacing w:line="560" w:lineRule="exact"/>
        <w:jc w:val="center"/>
        <w:rPr>
          <w:rFonts w:ascii="黑体" w:eastAsia="黑体" w:hAnsi="黑体" w:cs="宋体"/>
          <w:b/>
          <w:bCs/>
          <w:color w:val="FF0000"/>
          <w:sz w:val="44"/>
          <w:szCs w:val="44"/>
        </w:rPr>
      </w:pPr>
      <w:r>
        <w:rPr>
          <w:rFonts w:ascii="黑体" w:eastAsia="黑体" w:hAnsi="黑体" w:cs="宋体" w:hint="eastAsia"/>
          <w:b/>
          <w:bCs/>
          <w:color w:val="FF0000"/>
          <w:kern w:val="0"/>
          <w:sz w:val="44"/>
          <w:szCs w:val="44"/>
        </w:rPr>
        <w:t>布拖县委组织部</w:t>
      </w:r>
    </w:p>
    <w:p w14:paraId="3811023B" w14:textId="77777777" w:rsidR="00767C5D" w:rsidRDefault="00767C5D" w:rsidP="00767C5D">
      <w:pPr>
        <w:widowControl/>
        <w:shd w:val="clear" w:color="auto" w:fill="FFFFFF"/>
        <w:spacing w:line="560" w:lineRule="exact"/>
        <w:jc w:val="center"/>
        <w:rPr>
          <w:rFonts w:ascii="黑体" w:eastAsia="黑体" w:hAnsi="黑体" w:cs="宋体"/>
          <w:b/>
          <w:bCs/>
          <w:color w:val="FF0000"/>
          <w:kern w:val="0"/>
          <w:sz w:val="44"/>
          <w:szCs w:val="44"/>
        </w:rPr>
      </w:pPr>
      <w:r>
        <w:rPr>
          <w:rFonts w:ascii="黑体" w:eastAsia="黑体" w:hAnsi="黑体" w:cs="宋体" w:hint="eastAsia"/>
          <w:b/>
          <w:bCs/>
          <w:color w:val="FF0000"/>
          <w:kern w:val="0"/>
          <w:sz w:val="44"/>
          <w:szCs w:val="44"/>
        </w:rPr>
        <w:t>布拖县人力资源和社会保障局</w:t>
      </w:r>
    </w:p>
    <w:p w14:paraId="7F8F56D0" w14:textId="3E1C95D0" w:rsidR="00767C5D" w:rsidRPr="00664EA0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jc w:val="center"/>
        <w:rPr>
          <w:rFonts w:ascii="黑体" w:eastAsia="黑体" w:hAnsi="黑体"/>
          <w:b/>
          <w:bCs/>
          <w:color w:val="FF0000"/>
          <w:sz w:val="44"/>
          <w:szCs w:val="44"/>
        </w:rPr>
      </w:pPr>
      <w:r>
        <w:rPr>
          <w:rFonts w:ascii="黑体" w:eastAsia="黑体" w:hAnsi="黑体" w:hint="eastAsia"/>
          <w:b/>
          <w:bCs/>
          <w:color w:val="FF0000"/>
          <w:sz w:val="44"/>
          <w:szCs w:val="44"/>
        </w:rPr>
        <w:t>关于</w:t>
      </w:r>
      <w:r>
        <w:rPr>
          <w:rFonts w:ascii="黑体" w:eastAsia="黑体" w:hAnsi="黑体"/>
          <w:b/>
          <w:bCs/>
          <w:color w:val="FF0000"/>
          <w:sz w:val="44"/>
          <w:szCs w:val="44"/>
        </w:rPr>
        <w:t>2020</w:t>
      </w:r>
      <w:r w:rsidR="00C213E9">
        <w:rPr>
          <w:rFonts w:ascii="黑体" w:eastAsia="黑体" w:hAnsi="黑体" w:hint="eastAsia"/>
          <w:b/>
          <w:bCs/>
          <w:color w:val="FF0000"/>
          <w:sz w:val="44"/>
          <w:szCs w:val="44"/>
        </w:rPr>
        <w:t>上半年</w:t>
      </w:r>
      <w:r>
        <w:rPr>
          <w:rFonts w:ascii="黑体" w:eastAsia="黑体" w:hAnsi="黑体" w:hint="eastAsia"/>
          <w:b/>
          <w:bCs/>
          <w:color w:val="FF0000"/>
          <w:sz w:val="44"/>
          <w:szCs w:val="44"/>
        </w:rPr>
        <w:t>事业单位公开考试招聘</w:t>
      </w:r>
      <w:r w:rsidR="006F0F7E">
        <w:rPr>
          <w:rFonts w:ascii="黑体" w:eastAsia="黑体" w:hAnsi="黑体" w:hint="eastAsia"/>
          <w:b/>
          <w:bCs/>
          <w:color w:val="FF0000"/>
          <w:sz w:val="44"/>
          <w:szCs w:val="44"/>
        </w:rPr>
        <w:t>考生</w:t>
      </w:r>
      <w:r w:rsidRPr="00664EA0">
        <w:rPr>
          <w:rFonts w:ascii="黑体" w:eastAsia="黑体" w:hAnsi="黑体" w:hint="eastAsia"/>
          <w:b/>
          <w:bCs/>
          <w:color w:val="FF0000"/>
          <w:sz w:val="44"/>
          <w:szCs w:val="44"/>
        </w:rPr>
        <w:t>成绩</w:t>
      </w:r>
      <w:r>
        <w:rPr>
          <w:rFonts w:ascii="黑体" w:eastAsia="黑体" w:hAnsi="黑体" w:hint="eastAsia"/>
          <w:b/>
          <w:bCs/>
          <w:color w:val="FF0000"/>
          <w:sz w:val="44"/>
          <w:szCs w:val="44"/>
        </w:rPr>
        <w:t>的</w:t>
      </w:r>
      <w:r w:rsidRPr="00664EA0">
        <w:rPr>
          <w:rFonts w:ascii="黑体" w:eastAsia="黑体" w:hAnsi="黑体" w:hint="eastAsia"/>
          <w:b/>
          <w:bCs/>
          <w:color w:val="FF0000"/>
          <w:sz w:val="44"/>
          <w:szCs w:val="44"/>
        </w:rPr>
        <w:t>公示</w:t>
      </w:r>
    </w:p>
    <w:p w14:paraId="2DC588C3" w14:textId="77777777" w:rsidR="00767C5D" w:rsidRPr="00767C5D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rPr>
          <w:rFonts w:ascii="仿宋_GB2312" w:eastAsia="仿宋_GB2312"/>
          <w:color w:val="000000"/>
          <w:sz w:val="32"/>
          <w:szCs w:val="32"/>
        </w:rPr>
      </w:pPr>
    </w:p>
    <w:p w14:paraId="0E1C5C7C" w14:textId="5AE22F56" w:rsidR="00767C5D" w:rsidRPr="008A30F1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leftChars="-202" w:left="-424" w:rightChars="-162" w:right="-340"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</w:t>
      </w:r>
      <w:r w:rsidRPr="00664EA0">
        <w:rPr>
          <w:rFonts w:ascii="仿宋_GB2312" w:eastAsia="仿宋_GB2312" w:hint="eastAsia"/>
          <w:color w:val="000000"/>
          <w:sz w:val="32"/>
          <w:szCs w:val="32"/>
        </w:rPr>
        <w:t>布拖县委组织部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664EA0">
        <w:rPr>
          <w:rFonts w:ascii="仿宋_GB2312" w:eastAsia="仿宋_GB2312" w:hint="eastAsia"/>
          <w:color w:val="000000"/>
          <w:sz w:val="32"/>
          <w:szCs w:val="32"/>
        </w:rPr>
        <w:t>布拖县人力资源和社会保障局关于</w:t>
      </w:r>
      <w:r w:rsidRPr="00664EA0">
        <w:rPr>
          <w:rFonts w:ascii="仿宋_GB2312" w:eastAsia="仿宋_GB2312"/>
          <w:color w:val="000000"/>
          <w:sz w:val="32"/>
          <w:szCs w:val="32"/>
        </w:rPr>
        <w:t>2020</w:t>
      </w:r>
      <w:r w:rsidRPr="00664EA0"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7D6C2B">
        <w:rPr>
          <w:rFonts w:ascii="仿宋_GB2312" w:eastAsia="仿宋_GB2312" w:hint="eastAsia"/>
          <w:color w:val="000000"/>
          <w:sz w:val="32"/>
          <w:szCs w:val="32"/>
        </w:rPr>
        <w:t>上半年</w:t>
      </w:r>
      <w:r w:rsidRPr="00664EA0">
        <w:rPr>
          <w:rFonts w:ascii="仿宋_GB2312" w:eastAsia="仿宋_GB2312" w:hint="eastAsia"/>
          <w:color w:val="000000"/>
          <w:sz w:val="32"/>
          <w:szCs w:val="32"/>
        </w:rPr>
        <w:t>事业单位公开考试招聘工作人员的公告</w:t>
      </w:r>
      <w:r>
        <w:rPr>
          <w:rFonts w:ascii="仿宋_GB2312" w:eastAsia="仿宋_GB2312" w:hint="eastAsia"/>
          <w:color w:val="000000"/>
          <w:sz w:val="32"/>
          <w:szCs w:val="32"/>
        </w:rPr>
        <w:t>》规定，现对成绩进行公示。如考生对本人成绩（含加分）有疑问，可于公布成绩3个工作日内（正常上班时间）到布拖县人力资源和社会保障局按规定申请查分，逾期不再受理。查分需提交以下材料：</w:t>
      </w:r>
    </w:p>
    <w:p w14:paraId="7114CB00" w14:textId="77777777" w:rsidR="00767C5D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1.个人查分申请；</w:t>
      </w:r>
    </w:p>
    <w:p w14:paraId="45BCA38E" w14:textId="77777777" w:rsidR="00767C5D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2.本人身份证原件及复印件；</w:t>
      </w:r>
    </w:p>
    <w:p w14:paraId="70DB4F6E" w14:textId="77777777" w:rsidR="00767C5D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3.本人准考证原件及复印件。</w:t>
      </w:r>
    </w:p>
    <w:p w14:paraId="7132D72B" w14:textId="46756EDA" w:rsidR="005160F2" w:rsidRDefault="005160F2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jc w:val="right"/>
        <w:rPr>
          <w:rFonts w:ascii="仿宋_GB2312" w:eastAsia="仿宋_GB2312"/>
          <w:color w:val="000000"/>
          <w:sz w:val="32"/>
          <w:szCs w:val="32"/>
        </w:rPr>
      </w:pPr>
    </w:p>
    <w:p w14:paraId="222A8022" w14:textId="77777777" w:rsidR="005160F2" w:rsidRPr="00A61628" w:rsidRDefault="005160F2" w:rsidP="00A61628">
      <w:pPr>
        <w:pStyle w:val="a7"/>
        <w:shd w:val="clear" w:color="auto" w:fill="FFFFFF"/>
        <w:spacing w:before="0" w:beforeAutospacing="0" w:after="0" w:afterAutospacing="0" w:line="435" w:lineRule="atLeast"/>
        <w:ind w:right="480" w:firstLine="480"/>
        <w:jc w:val="right"/>
        <w:rPr>
          <w:rFonts w:ascii="仿宋_GB2312" w:eastAsia="仿宋_GB2312" w:hint="eastAsia"/>
          <w:color w:val="000000"/>
          <w:sz w:val="32"/>
          <w:szCs w:val="32"/>
        </w:rPr>
      </w:pPr>
    </w:p>
    <w:p w14:paraId="59A24523" w14:textId="4AFD95A0" w:rsidR="00767C5D" w:rsidRDefault="00767C5D" w:rsidP="005160F2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rPr>
          <w:rFonts w:ascii="仿宋_GB2312" w:eastAsia="仿宋_GB2312"/>
          <w:color w:val="000000"/>
          <w:sz w:val="32"/>
          <w:szCs w:val="32"/>
        </w:rPr>
      </w:pPr>
    </w:p>
    <w:p w14:paraId="7D61F0C4" w14:textId="315E80A5" w:rsidR="005160F2" w:rsidRDefault="005160F2" w:rsidP="005160F2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rPr>
          <w:rFonts w:ascii="仿宋_GB2312" w:eastAsia="仿宋_GB2312"/>
          <w:color w:val="000000"/>
          <w:sz w:val="32"/>
          <w:szCs w:val="32"/>
        </w:rPr>
      </w:pPr>
    </w:p>
    <w:p w14:paraId="41433A30" w14:textId="77777777" w:rsidR="00767C5D" w:rsidRDefault="00767C5D" w:rsidP="00767C5D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jc w:val="right"/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布拖县人力资源和社会保障局</w:t>
      </w:r>
    </w:p>
    <w:p w14:paraId="3157365D" w14:textId="77DDFDC0" w:rsidR="00940A23" w:rsidRDefault="00767C5D" w:rsidP="005160F2">
      <w:pPr>
        <w:pStyle w:val="a7"/>
        <w:shd w:val="clear" w:color="auto" w:fill="FFFFFF"/>
        <w:wordWrap w:val="0"/>
        <w:spacing w:before="0" w:beforeAutospacing="0" w:after="0" w:afterAutospacing="0" w:line="435" w:lineRule="atLeast"/>
        <w:ind w:firstLine="48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日      </w:t>
      </w:r>
    </w:p>
    <w:p w14:paraId="1A5CAA76" w14:textId="70042025" w:rsidR="00A61628" w:rsidRDefault="00A61628" w:rsidP="00A61628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jc w:val="right"/>
        <w:rPr>
          <w:rFonts w:ascii="仿宋_GB2312" w:eastAsia="仿宋_GB2312"/>
          <w:color w:val="000000"/>
          <w:sz w:val="32"/>
          <w:szCs w:val="32"/>
        </w:rPr>
      </w:pPr>
    </w:p>
    <w:p w14:paraId="69521CE1" w14:textId="0E2AE43E" w:rsidR="00A61628" w:rsidRDefault="00A61628" w:rsidP="00A61628">
      <w:pPr>
        <w:pStyle w:val="a7"/>
        <w:shd w:val="clear" w:color="auto" w:fill="FFFFFF"/>
        <w:spacing w:before="0" w:beforeAutospacing="0" w:after="0" w:afterAutospacing="0" w:line="435" w:lineRule="atLeast"/>
        <w:ind w:firstLine="480"/>
        <w:jc w:val="right"/>
        <w:rPr>
          <w:rFonts w:ascii="仿宋_GB2312" w:eastAsia="仿宋_GB2312"/>
          <w:color w:val="000000"/>
          <w:sz w:val="32"/>
          <w:szCs w:val="32"/>
        </w:rPr>
      </w:pPr>
    </w:p>
    <w:p w14:paraId="57EC381E" w14:textId="2AF10191" w:rsidR="00A61628" w:rsidRPr="00A61628" w:rsidRDefault="00A61628" w:rsidP="00A61628">
      <w:pPr>
        <w:pStyle w:val="a7"/>
        <w:shd w:val="clear" w:color="auto" w:fill="FFFFFF"/>
        <w:spacing w:before="0" w:beforeAutospacing="0" w:after="0" w:afterAutospacing="0" w:line="435" w:lineRule="atLeast"/>
        <w:ind w:hanging="284"/>
        <w:jc w:val="both"/>
        <w:rPr>
          <w:rFonts w:hint="eastAsia"/>
          <w:color w:val="000000"/>
          <w:sz w:val="22"/>
          <w:szCs w:val="22"/>
        </w:rPr>
      </w:pPr>
      <w:r w:rsidRPr="00A61628">
        <w:rPr>
          <w:rFonts w:ascii="仿宋_GB2312" w:eastAsia="仿宋_GB2312" w:hint="eastAsia"/>
          <w:color w:val="000000"/>
          <w:sz w:val="28"/>
          <w:szCs w:val="28"/>
        </w:rPr>
        <w:t>附：布拖县2</w:t>
      </w:r>
      <w:r w:rsidRPr="00A61628">
        <w:rPr>
          <w:rFonts w:ascii="仿宋_GB2312" w:eastAsia="仿宋_GB2312"/>
          <w:color w:val="000000"/>
          <w:sz w:val="28"/>
          <w:szCs w:val="28"/>
        </w:rPr>
        <w:t>020</w:t>
      </w:r>
      <w:r w:rsidRPr="00A61628">
        <w:rPr>
          <w:rFonts w:ascii="仿宋_GB2312" w:eastAsia="仿宋_GB2312" w:hint="eastAsia"/>
          <w:color w:val="000000"/>
          <w:sz w:val="28"/>
          <w:szCs w:val="28"/>
        </w:rPr>
        <w:t>上半年事业单位公开考试招聘考生成绩表</w:t>
      </w:r>
    </w:p>
    <w:sectPr w:rsidR="00A61628" w:rsidRPr="00A61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2F99B" w14:textId="77777777" w:rsidR="005E6136" w:rsidRDefault="005E6136" w:rsidP="001808D4">
      <w:r>
        <w:separator/>
      </w:r>
    </w:p>
  </w:endnote>
  <w:endnote w:type="continuationSeparator" w:id="0">
    <w:p w14:paraId="0E3F1E23" w14:textId="77777777" w:rsidR="005E6136" w:rsidRDefault="005E6136" w:rsidP="0018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47705" w14:textId="77777777" w:rsidR="005E6136" w:rsidRDefault="005E6136" w:rsidP="001808D4">
      <w:r>
        <w:separator/>
      </w:r>
    </w:p>
  </w:footnote>
  <w:footnote w:type="continuationSeparator" w:id="0">
    <w:p w14:paraId="270462FB" w14:textId="77777777" w:rsidR="005E6136" w:rsidRDefault="005E6136" w:rsidP="00180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0D"/>
    <w:rsid w:val="001808D4"/>
    <w:rsid w:val="001C0AC0"/>
    <w:rsid w:val="002C0589"/>
    <w:rsid w:val="002C3993"/>
    <w:rsid w:val="00311A3A"/>
    <w:rsid w:val="00452D79"/>
    <w:rsid w:val="00454BB2"/>
    <w:rsid w:val="00487555"/>
    <w:rsid w:val="00514F1F"/>
    <w:rsid w:val="005160F2"/>
    <w:rsid w:val="005E6136"/>
    <w:rsid w:val="006C1A1A"/>
    <w:rsid w:val="006F0F7E"/>
    <w:rsid w:val="00767C5D"/>
    <w:rsid w:val="007D6C2B"/>
    <w:rsid w:val="00940A23"/>
    <w:rsid w:val="009525C3"/>
    <w:rsid w:val="00A61628"/>
    <w:rsid w:val="00C213E9"/>
    <w:rsid w:val="00C53DFA"/>
    <w:rsid w:val="00CB3366"/>
    <w:rsid w:val="00CC1755"/>
    <w:rsid w:val="00DF6B00"/>
    <w:rsid w:val="00E51ACB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09CD0"/>
  <w15:chartTrackingRefBased/>
  <w15:docId w15:val="{F7A754CF-2281-4D04-AFD7-2A973943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8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08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08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08D4"/>
    <w:rPr>
      <w:sz w:val="18"/>
      <w:szCs w:val="18"/>
    </w:rPr>
  </w:style>
  <w:style w:type="paragraph" w:styleId="a7">
    <w:name w:val="Normal (Web)"/>
    <w:basedOn w:val="a"/>
    <w:unhideWhenUsed/>
    <w:rsid w:val="00767C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Date"/>
    <w:basedOn w:val="a"/>
    <w:next w:val="a"/>
    <w:link w:val="a9"/>
    <w:uiPriority w:val="99"/>
    <w:semiHidden/>
    <w:unhideWhenUsed/>
    <w:rsid w:val="00A61628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A6162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2020-07-15T02:16:00Z</cp:lastPrinted>
  <dcterms:created xsi:type="dcterms:W3CDTF">2020-08-10T09:42:00Z</dcterms:created>
  <dcterms:modified xsi:type="dcterms:W3CDTF">2020-08-11T06:33:00Z</dcterms:modified>
</cp:coreProperties>
</file>