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720"/>
        <w:gridCol w:w="600"/>
        <w:gridCol w:w="780"/>
        <w:gridCol w:w="855"/>
        <w:gridCol w:w="1831"/>
        <w:gridCol w:w="1426"/>
        <w:gridCol w:w="24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213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8"/>
                <w:szCs w:val="48"/>
                <w:lang w:bidi="ar"/>
              </w:rPr>
              <w:t>招聘岗位一览表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岗位描述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工资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其它要求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文职辅警岗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接待信访群众、档案管理。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米以上，退伍军人同等条件优先。（工作地点：警令处）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文职辅警岗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接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电话，派送警情。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米以上，退伍军人同等条件优先。（工作地点：指挥中心）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协助民警疏导交通、道路巡查、处理交通事故、违章查处等其他警务辅助工作。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米以上，退伍军人同等条件优先。（工作地点：交巡警支队城区大队）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米以上，退伍军人同等条件优先。（工作地点：凤山所）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米以上，退伍军人同等条件优先。（工作地点：凤山所）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米以上，退伍军人同等条件优先。（工作地点：芙蓉所）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米以上，退伍军人同等条件优先。（工作地点：仙女山所）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米以上，退伍军人同等条件优先。（工作地点：仙女山所）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米以上，退伍军人同等条件优先。（工作地点：羊角所）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米以上，退伍军人同等条件优先。（工作地点：江口所）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米以上，退伍军人同等条件优先。（工作地点：长坝所）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米以上，退伍军人同等条件优先。（工作地点：桐梓所）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米以上，退伍军人同等条件优先。（工作地点：桐梓所）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米以上，退伍军人同等条件优先。（工作地点：火炉所）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米以上，退伍军人同等条件优先。（工作地点：火炉所）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米以上，退伍军人同等条件优先。（工作地点：后坪所）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米以上，退伍军人同等条件优先。（工作地点：石桥所）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米以上，退伍军人同等条件优先。（工作地点：双河所）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米以上，退伍军人同等条件优先。（工作地点：双河所）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米以上，退伍军人同等条件优先。（工作地点：白马山所）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米以上，退伍军人同等条件优先。（工作地点：白马山所）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米以上，退伍军人同等条件优先。（工作地点：鸭江所）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米以上，退伍军人同等条件优先。（工作地点：平桥所）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米以上，退伍军人同等条件优先。（工作地点：和顺所）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前台接待，引导来访人员。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米以上，退伍军人同等条件优先。（工作地点：看守所）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勤务辅警岗24（原特勤岗）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协助民警完成各类重大治安事件以及群体性事件的处置、治安巡逻防控工作、各类活动安保。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限女性，身高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米以上，退伍军人同等条件优先、工作岗位要求封闭式管理，一个月四天假。（工作地点：特警支队）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勤务辅警岗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5（原特勤岗）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协助民警完成各类重大治安事件以及群体性事件的处置、治安巡逻防控工作、各类活动安保。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缴纳五险后到手工资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2500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元左右。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限男性，身高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米以上，退伍军人同等条件优先、工作岗位要求封闭式管理，一个月四天假。（工作地点：特警支队）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3292"/>
    <w:rsid w:val="6E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2020-08-17T06:58:00Z</dcterms:created>
  <dc:creator>刘伟</dc:creator>
  <cp:lastModifiedBy>刘伟</cp:lastModifiedBy>
  <dcterms:modified xsi:type="dcterms:W3CDTF">2020-08-17T06:59:42Z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