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1</w:t>
      </w:r>
    </w:p>
    <w:p>
      <w:pPr>
        <w:spacing w:line="600" w:lineRule="exact"/>
        <w:ind w:right="-594" w:rightChars="-283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巴南区人民法院公开招聘聘用制书记员报名表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/>
          <w:b/>
          <w:spacing w:val="-6"/>
          <w:sz w:val="32"/>
          <w:szCs w:val="32"/>
        </w:rPr>
        <w:t xml:space="preserve">                                </w:t>
      </w:r>
    </w:p>
    <w:tbl>
      <w:tblPr>
        <w:tblStyle w:val="3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否□（打“√”）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sectPr>
      <w:footerReference r:id="rId3" w:type="default"/>
      <w:footerReference r:id="rId4" w:type="even"/>
      <w:pgSz w:w="11906" w:h="16838"/>
      <w:pgMar w:top="1814" w:right="1644" w:bottom="181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9F"/>
    <w:rsid w:val="0027691F"/>
    <w:rsid w:val="0086619F"/>
    <w:rsid w:val="1EC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71</Words>
  <Characters>408</Characters>
  <Lines>3</Lines>
  <Paragraphs>1</Paragraphs>
  <TotalTime>1</TotalTime>
  <ScaleCrop>false</ScaleCrop>
  <LinksUpToDate>false</LinksUpToDate>
  <CharactersWithSpaces>478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2020-09-04T08:10:00Z</dcterms:created>
  <dc:creator>Windows User</dc:creator>
  <cp:lastModifiedBy>周宋平</cp:lastModifiedBy>
  <dcterms:modified xsi:type="dcterms:W3CDTF">2020-09-07T01:58:27Z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