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18" w:tblpY="23"/>
        <w:tblOverlap w:val="never"/>
        <w:tblW w:w="96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350"/>
        <w:gridCol w:w="960"/>
        <w:gridCol w:w="1545"/>
        <w:gridCol w:w="1410"/>
        <w:gridCol w:w="1290"/>
        <w:gridCol w:w="1185"/>
        <w:gridCol w:w="7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附件2：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eastAsia="方正小标宋简体" w:cs="方正小标宋简体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u w:val="none"/>
                <w:lang w:val="en-US" w:eastAsia="zh-CN"/>
              </w:rPr>
              <w:t>遵义市中医院委托贵州富学乐美人力资源服务有限公司        2020年招聘派遣制工作人员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u w:val="none"/>
                <w:lang w:val="en-US" w:eastAsia="zh-CN"/>
              </w:rPr>
              <w:t>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639" w:type="dxa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报名序号(统一由工作人员编写）: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44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（照片粘贴处）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出生年月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（  岁）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入党\团时间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385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44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全日制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毕业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毕业院校系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毕业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毕业院校系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是否为在职人员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4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45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现工作单位是否同意报考</w:t>
            </w:r>
          </w:p>
        </w:tc>
        <w:tc>
          <w:tcPr>
            <w:tcW w:w="6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24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主要学习及工作经历（</w:t>
            </w:r>
            <w:r>
              <w:rPr>
                <w:rStyle w:val="4"/>
              </w:rPr>
              <w:t>学习经历以大学为准</w:t>
            </w:r>
            <w:r>
              <w:rPr>
                <w:rStyle w:val="5"/>
              </w:rPr>
              <w:t>）</w:t>
            </w:r>
          </w:p>
        </w:tc>
        <w:tc>
          <w:tcPr>
            <w:tcW w:w="7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4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7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手机：                                座机：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9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报考职位名称</w:t>
            </w:r>
          </w:p>
        </w:tc>
        <w:tc>
          <w:tcPr>
            <w:tcW w:w="7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9639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报名信息确认：以上信息均为本人真实情况，若有虚假、遗漏、错误，责任自负。 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考生（委托人）签名：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4995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初审意见：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          审核人（签名）：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                    年   月   日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eastAsia="zh-CN"/>
              </w:rPr>
              <w:t>遵义市中医院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复审意见</w:t>
            </w:r>
          </w:p>
        </w:tc>
        <w:tc>
          <w:tcPr>
            <w:tcW w:w="3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Style w:val="5"/>
              </w:rPr>
              <w:t>年  月  日                 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1242D"/>
    <w:rsid w:val="22060E8B"/>
    <w:rsid w:val="2980324C"/>
    <w:rsid w:val="57A1242D"/>
    <w:rsid w:val="60753B0C"/>
    <w:rsid w:val="6ED9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qFormat/>
    <w:uiPriority w:val="0"/>
    <w:rPr>
      <w:rFonts w:ascii="宋体" w:hAnsi="Times New Roman" w:eastAsia="宋体" w:cs="宋体"/>
      <w:color w:val="000000"/>
      <w:sz w:val="20"/>
      <w:szCs w:val="20"/>
      <w:u w:val="none"/>
    </w:rPr>
  </w:style>
  <w:style w:type="character" w:customStyle="1" w:styleId="5">
    <w:name w:val="font21"/>
    <w:qFormat/>
    <w:uiPriority w:val="0"/>
    <w:rPr>
      <w:rFonts w:ascii="宋体" w:hAnsi="Times New Roman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2020-08-28T05:38:00Z</dcterms:created>
  <dc:creator>(_鑫物公司*</dc:creator>
  <cp:lastModifiedBy>何杰创业大学</cp:lastModifiedBy>
  <dcterms:modified xsi:type="dcterms:W3CDTF">2020-09-08T02:52:38Z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