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280"/>
        <w:gridCol w:w="1280"/>
        <w:gridCol w:w="1223"/>
        <w:gridCol w:w="1377"/>
        <w:gridCol w:w="1300"/>
        <w:gridCol w:w="1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950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附件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2：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方正小标宋简体" w:hAnsi="方正小标宋简体" w:eastAsia="方正小标宋简体" w:cs="宋体"/>
                <w:b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小标宋简体" w:eastAsia="方正小标宋简体"/>
                <w:b w:val="0"/>
                <w:bCs/>
                <w:sz w:val="36"/>
                <w:szCs w:val="36"/>
              </w:rPr>
              <w:t>2020年克拉玛依区面向社会公开招聘社区工作人员报名表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族  别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83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院校所在地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  历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  箱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  高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体  重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学习工作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简 历 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2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家庭主要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成员情况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2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ind w:firstLine="465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本人承诺上述所填内容真实有效，如有虚假信息，一经发现，取消聘用资格。</w:t>
            </w:r>
          </w:p>
          <w:p>
            <w:pPr>
              <w:widowControl/>
              <w:spacing w:line="480" w:lineRule="exact"/>
              <w:ind w:left="4540" w:leftChars="219" w:hanging="4080" w:hangingChars="170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承诺人：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50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备注：简历应从初中开始填写，并与个人档案记载一致。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03DF6"/>
    <w:rsid w:val="0B490568"/>
    <w:rsid w:val="1D6C1E8B"/>
    <w:rsid w:val="2469303D"/>
    <w:rsid w:val="28544D99"/>
    <w:rsid w:val="32203DF6"/>
    <w:rsid w:val="32210503"/>
    <w:rsid w:val="3BAF4851"/>
    <w:rsid w:val="461C61AD"/>
    <w:rsid w:val="53F85928"/>
    <w:rsid w:val="5820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2020-06-14T06:29:00Z</dcterms:created>
  <dc:creator>Administrator</dc:creator>
  <cp:lastModifiedBy>asus</cp:lastModifiedBy>
  <cp:lastPrinted>2020-09-09T13:55:00Z</cp:lastPrinted>
  <dcterms:modified xsi:type="dcterms:W3CDTF">2020-09-16T02:36:43Z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