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222222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新疆工程学院面向社会公开招聘工作人员政审表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49"/>
        <w:gridCol w:w="434"/>
        <w:gridCol w:w="181"/>
        <w:gridCol w:w="510"/>
        <w:gridCol w:w="525"/>
        <w:gridCol w:w="420"/>
        <w:gridCol w:w="629"/>
        <w:gridCol w:w="300"/>
        <w:gridCol w:w="110"/>
        <w:gridCol w:w="55"/>
        <w:gridCol w:w="331"/>
        <w:gridCol w:w="74"/>
        <w:gridCol w:w="720"/>
        <w:gridCol w:w="230"/>
        <w:gridCol w:w="146"/>
        <w:gridCol w:w="869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名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性别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5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婚否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70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70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是否有工作单位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就业单位性质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4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家庭成员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基本情况（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直系亲属，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 xml:space="preserve">含配偶、父母、兄弟姐妹、子女） 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工作单位、职务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</w:pPr>
            <w:r>
              <w:rPr>
                <w:color w:val="222222"/>
                <w:kern w:val="0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主要学习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学校或单位名称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何年何月出国（境）及参加重大国际性活动的情况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有何宗教信仰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持护照、往来港澳通行证、往来台湾通行证情况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其他需要说明的情况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承诺书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本人承诺，以上填写事项真实、有效，如填写虚假信息，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愿承担一切后果。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承诺人：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毕业学校或现工作单位意见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（应届毕业生由毕业学校基层学党委填写，已工作人员由所在单位基层党委填写，就考生政治表现、思想道德、遵纪守法等各方面进行评价）。</w:t>
            </w: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830" w:firstLineChars="23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鉴定人：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</w:t>
            </w:r>
          </w:p>
          <w:p>
            <w:pPr>
              <w:widowControl/>
              <w:ind w:firstLine="4620" w:firstLineChars="22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学校或单位（盖章）</w:t>
            </w: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鉴定人电话：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4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户口所在地或居住地辖区派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出所审查意见</w:t>
            </w:r>
          </w:p>
        </w:tc>
        <w:tc>
          <w:tcPr>
            <w:tcW w:w="84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  <w:p>
            <w:pPr>
              <w:widowControl/>
              <w:ind w:left="4095" w:leftChars="600" w:hanging="2835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户口所在地或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eastAsia="zh-CN"/>
              </w:rPr>
              <w:t>居住地辖区派出所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lang w:val="en-US" w:eastAsia="zh-CN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eastAsia="zh-CN"/>
        </w:rPr>
        <w:t>填表说明：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1.姓名与身份证相一致，填写全名；民族填写民族全称，如“哈萨克族”，最高学历为本科、硕士研究生、博士研究生等，所学专业与毕业证一致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2.家庭主要成员情况填写直系亲属，家庭主要成员所在单位填写单位全称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3.主要学习、工作经历从高中起进行填写，不得断档，证明人及联系方式必须真实有效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4.奖惩情况分奖励和惩处两方面填写，无惩处情况的填写：无</w:t>
      </w:r>
    </w:p>
    <w:p>
      <w:pPr>
        <w:widowControl/>
        <w:numPr>
          <w:ilvl w:val="0"/>
          <w:numId w:val="0"/>
        </w:numPr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5.本表正反面打印，单面打印无效</w:t>
      </w:r>
    </w:p>
    <w:sectPr>
      <w:pgSz w:w="11907" w:h="16840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48D2E6D"/>
    <w:rsid w:val="07E30C4B"/>
    <w:rsid w:val="084613B5"/>
    <w:rsid w:val="0B9E23B3"/>
    <w:rsid w:val="0D7D5E40"/>
    <w:rsid w:val="115A4A42"/>
    <w:rsid w:val="116B2187"/>
    <w:rsid w:val="145D5966"/>
    <w:rsid w:val="20B33729"/>
    <w:rsid w:val="27135F04"/>
    <w:rsid w:val="2CE457A7"/>
    <w:rsid w:val="33447962"/>
    <w:rsid w:val="33BC7569"/>
    <w:rsid w:val="35B0263F"/>
    <w:rsid w:val="3A5E151A"/>
    <w:rsid w:val="3AA95F1C"/>
    <w:rsid w:val="3CC101B3"/>
    <w:rsid w:val="44F16A57"/>
    <w:rsid w:val="481476BC"/>
    <w:rsid w:val="494659DF"/>
    <w:rsid w:val="526F6C97"/>
    <w:rsid w:val="550C3ED6"/>
    <w:rsid w:val="5B302814"/>
    <w:rsid w:val="5DB409E3"/>
    <w:rsid w:val="63F45ADC"/>
    <w:rsid w:val="67967448"/>
    <w:rsid w:val="6AC12BA4"/>
    <w:rsid w:val="6CA418BC"/>
    <w:rsid w:val="7920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ok Title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TotalTime>2</TotalTime>
  <ScaleCrop>false</ScaleCrop>
  <LinksUpToDate>false</LinksUpToDate>
  <CharactersWithSpaces>800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asus</cp:lastModifiedBy>
  <cp:lastPrinted>2018-08-12T05:33:00Z</cp:lastPrinted>
  <dcterms:modified xsi:type="dcterms:W3CDTF">2020-09-16T03:25:19Z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