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62" w:rsidRPr="003D62E6" w:rsidRDefault="00362A62" w:rsidP="00362A62">
      <w:pPr>
        <w:autoSpaceDE w:val="0"/>
        <w:autoSpaceDN w:val="0"/>
        <w:adjustRightInd w:val="0"/>
        <w:snapToGrid w:val="0"/>
        <w:spacing w:line="560" w:lineRule="exact"/>
        <w:ind w:right="640" w:firstLineChars="62" w:firstLine="198"/>
        <w:jc w:val="left"/>
        <w:rPr>
          <w:rFonts w:ascii="黑体" w:eastAsia="黑体" w:hAnsi="黑体"/>
          <w:sz w:val="32"/>
          <w:szCs w:val="32"/>
        </w:rPr>
      </w:pPr>
      <w:r w:rsidRPr="003D62E6">
        <w:rPr>
          <w:rFonts w:ascii="黑体" w:eastAsia="黑体" w:hAnsi="黑体" w:hint="eastAsia"/>
          <w:sz w:val="32"/>
          <w:szCs w:val="32"/>
        </w:rPr>
        <w:t>附件1：</w:t>
      </w:r>
    </w:p>
    <w:p w:rsidR="00362A62" w:rsidRPr="00F90169" w:rsidRDefault="00362A62" w:rsidP="00362A62">
      <w:pPr>
        <w:autoSpaceDE w:val="0"/>
        <w:autoSpaceDN w:val="0"/>
        <w:adjustRightInd w:val="0"/>
        <w:snapToGrid w:val="0"/>
        <w:spacing w:line="560" w:lineRule="exact"/>
        <w:ind w:right="640" w:firstLine="640"/>
        <w:jc w:val="left"/>
        <w:rPr>
          <w:rFonts w:ascii="仿宋_GB2312" w:eastAsia="仿宋_GB2312"/>
          <w:sz w:val="32"/>
          <w:szCs w:val="32"/>
        </w:rPr>
      </w:pPr>
    </w:p>
    <w:tbl>
      <w:tblPr>
        <w:tblW w:w="8909" w:type="dxa"/>
        <w:jc w:val="center"/>
        <w:tblLook w:val="04A0"/>
      </w:tblPr>
      <w:tblGrid>
        <w:gridCol w:w="444"/>
        <w:gridCol w:w="4447"/>
        <w:gridCol w:w="656"/>
        <w:gridCol w:w="3362"/>
      </w:tblGrid>
      <w:tr w:rsidR="00362A62" w:rsidRPr="00D03D9A" w:rsidTr="00915EE9">
        <w:trPr>
          <w:trHeight w:val="632"/>
          <w:jc w:val="center"/>
        </w:trPr>
        <w:tc>
          <w:tcPr>
            <w:tcW w:w="89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2A62" w:rsidRDefault="00362A62" w:rsidP="00915EE9">
            <w:pPr>
              <w:widowControl/>
              <w:ind w:firstLineChars="100" w:firstLine="320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贵州省毕节市烟草专卖局（公司）</w:t>
            </w:r>
            <w:r w:rsidRPr="00A10833">
              <w:rPr>
                <w:rFonts w:ascii="方正小标宋简体" w:eastAsia="方正小标宋简体" w:hint="eastAsia"/>
                <w:sz w:val="32"/>
                <w:szCs w:val="32"/>
              </w:rPr>
              <w:t>2020年</w:t>
            </w:r>
            <w:r>
              <w:rPr>
                <w:rFonts w:ascii="方正小标宋简体" w:eastAsia="方正小标宋简体" w:hint="eastAsia"/>
                <w:sz w:val="32"/>
                <w:szCs w:val="32"/>
              </w:rPr>
              <w:t>大学生</w:t>
            </w:r>
            <w:r w:rsidRPr="00A10833">
              <w:rPr>
                <w:rFonts w:ascii="方正小标宋简体" w:eastAsia="方正小标宋简体" w:hint="eastAsia"/>
                <w:sz w:val="32"/>
                <w:szCs w:val="32"/>
              </w:rPr>
              <w:t>招聘岗位表</w:t>
            </w:r>
          </w:p>
          <w:p w:rsidR="00362A62" w:rsidRPr="00A10833" w:rsidRDefault="00362A62" w:rsidP="00915EE9">
            <w:pPr>
              <w:widowControl/>
              <w:ind w:firstLine="480"/>
              <w:jc w:val="center"/>
              <w:rPr>
                <w:rFonts w:ascii="方正小标宋简体" w:eastAsia="方正小标宋简体" w:hAnsi="宋体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362A62" w:rsidRPr="00CC066C" w:rsidTr="00915EE9">
        <w:trPr>
          <w:trHeight w:val="477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62A62" w:rsidRPr="00CC066C" w:rsidRDefault="00362A62" w:rsidP="00915EE9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CC066C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62A62" w:rsidRPr="00CC066C" w:rsidRDefault="00362A62" w:rsidP="00915EE9">
            <w:pPr>
              <w:widowControl/>
              <w:spacing w:line="300" w:lineRule="exact"/>
              <w:ind w:firstLine="360"/>
              <w:jc w:val="center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CC066C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62A62" w:rsidRDefault="00362A62" w:rsidP="00915EE9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CC066C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招聘</w:t>
            </w:r>
          </w:p>
          <w:p w:rsidR="00362A62" w:rsidRPr="00CC066C" w:rsidRDefault="00362A62" w:rsidP="00915EE9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CC066C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62A62" w:rsidRPr="00CC066C" w:rsidRDefault="00362A62" w:rsidP="00915EE9">
            <w:pPr>
              <w:widowControl/>
              <w:spacing w:line="300" w:lineRule="exact"/>
              <w:ind w:firstLine="360"/>
              <w:jc w:val="center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CC066C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需求专业</w:t>
            </w:r>
          </w:p>
        </w:tc>
      </w:tr>
      <w:tr w:rsidR="00362A62" w:rsidRPr="00CC066C" w:rsidTr="00915EE9">
        <w:trPr>
          <w:trHeight w:val="527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62" w:rsidRPr="00CC066C" w:rsidRDefault="00362A62" w:rsidP="00915EE9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CC066C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62" w:rsidRPr="00CC066C" w:rsidRDefault="00362A62" w:rsidP="00915EE9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CC066C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七星关区局（分公司）纪检监察股纪检监察员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62" w:rsidRPr="00CC066C" w:rsidRDefault="00362A62" w:rsidP="00915EE9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CC066C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62" w:rsidRPr="00CC066C" w:rsidRDefault="00362A62" w:rsidP="00915EE9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CC066C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法学</w:t>
            </w:r>
          </w:p>
        </w:tc>
      </w:tr>
      <w:tr w:rsidR="00362A62" w:rsidRPr="00CC066C" w:rsidTr="00915EE9">
        <w:trPr>
          <w:trHeight w:val="527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62" w:rsidRPr="00CC066C" w:rsidRDefault="00362A62" w:rsidP="00915EE9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CC066C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62" w:rsidRPr="00CC066C" w:rsidRDefault="00362A62" w:rsidP="00915EE9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CC066C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大方县局（分公司）马场烟叶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工作</w:t>
            </w:r>
            <w:r w:rsidRPr="00CC066C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站烟叶生产技术员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62" w:rsidRPr="00CC066C" w:rsidRDefault="00362A62" w:rsidP="00915EE9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CC066C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62" w:rsidRPr="00CC066C" w:rsidRDefault="00362A62" w:rsidP="00915EE9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CC066C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农学、烟草、植物保护</w:t>
            </w:r>
          </w:p>
        </w:tc>
      </w:tr>
      <w:tr w:rsidR="00362A62" w:rsidRPr="00CC066C" w:rsidTr="00915EE9">
        <w:trPr>
          <w:trHeight w:val="635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62" w:rsidRPr="00CC066C" w:rsidRDefault="00362A62" w:rsidP="00915EE9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CC066C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62" w:rsidRPr="00CC066C" w:rsidRDefault="00362A62" w:rsidP="00915EE9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CC066C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黔西县局（分公司）钟山烟叶工作站行政管理员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62" w:rsidRPr="00CC066C" w:rsidRDefault="00362A62" w:rsidP="00915EE9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CC066C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62" w:rsidRPr="00CC066C" w:rsidRDefault="00362A62" w:rsidP="00915EE9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CC066C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农学、烟草、植物保护、汉语言文学、汉语言、秘书学、新闻学</w:t>
            </w:r>
            <w:r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、财务管理、会计学</w:t>
            </w:r>
          </w:p>
        </w:tc>
      </w:tr>
      <w:tr w:rsidR="00362A62" w:rsidRPr="00CC066C" w:rsidTr="00915EE9">
        <w:trPr>
          <w:trHeight w:val="527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62" w:rsidRPr="00CC066C" w:rsidRDefault="00362A62" w:rsidP="00915EE9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CC066C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62" w:rsidRPr="00CC066C" w:rsidRDefault="00362A62" w:rsidP="00915EE9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CC066C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金沙县局（分公司）桂花烟叶工作站行政管理员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62" w:rsidRPr="00CC066C" w:rsidRDefault="00362A62" w:rsidP="00915EE9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CC066C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62" w:rsidRPr="00CC066C" w:rsidRDefault="00362A62" w:rsidP="00915EE9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CC066C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汉语言文学、汉语言、秘书学、新闻学</w:t>
            </w:r>
            <w:r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、财务管理、会计学</w:t>
            </w:r>
          </w:p>
        </w:tc>
      </w:tr>
      <w:tr w:rsidR="00362A62" w:rsidRPr="00CC066C" w:rsidTr="00915EE9">
        <w:trPr>
          <w:trHeight w:val="527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62" w:rsidRPr="00CC066C" w:rsidRDefault="00362A62" w:rsidP="00915EE9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CC066C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62" w:rsidRPr="00CC066C" w:rsidRDefault="00362A62" w:rsidP="00915EE9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CC066C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威宁县局（分公司）</w:t>
            </w:r>
            <w:proofErr w:type="gramStart"/>
            <w:r w:rsidRPr="00CC066C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幺站烟叶</w:t>
            </w:r>
            <w:proofErr w:type="gramEnd"/>
            <w:r w:rsidRPr="00CC066C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工作站行政管理员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62" w:rsidRPr="00CC066C" w:rsidRDefault="00362A62" w:rsidP="00915EE9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CC066C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62" w:rsidRPr="00CC066C" w:rsidRDefault="00362A62" w:rsidP="00915EE9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CC066C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农学、烟草、植物保护、汉语言文学、汉语言、秘书学、新闻学、法学</w:t>
            </w:r>
            <w:r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、行政管理</w:t>
            </w:r>
          </w:p>
        </w:tc>
      </w:tr>
      <w:tr w:rsidR="00362A62" w:rsidRPr="00CC066C" w:rsidTr="00915EE9">
        <w:trPr>
          <w:trHeight w:val="527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62" w:rsidRPr="00CC066C" w:rsidRDefault="00362A62" w:rsidP="00915EE9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CC066C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62" w:rsidRPr="00CC066C" w:rsidRDefault="00362A62" w:rsidP="00915EE9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CC066C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威宁县局（分公司）</w:t>
            </w:r>
            <w:r w:rsidRPr="00AF3709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机动专卖稽查中队</w:t>
            </w:r>
            <w:r w:rsidRPr="00CC066C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稽查员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62" w:rsidRPr="00CC066C" w:rsidRDefault="00362A62" w:rsidP="00915EE9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CC066C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62" w:rsidRPr="00CC066C" w:rsidRDefault="00362A62" w:rsidP="00915EE9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CC066C">
              <w:rPr>
                <w:rFonts w:ascii="宋体" w:eastAsia="宋体" w:hAnsi="宋体" w:cs="Tahoma"/>
                <w:kern w:val="0"/>
                <w:sz w:val="18"/>
                <w:szCs w:val="18"/>
              </w:rPr>
              <w:t>法学</w:t>
            </w:r>
          </w:p>
        </w:tc>
      </w:tr>
      <w:tr w:rsidR="00362A62" w:rsidRPr="00D03D9A" w:rsidTr="00915EE9">
        <w:trPr>
          <w:trHeight w:val="477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62" w:rsidRPr="00CC066C" w:rsidRDefault="00362A62" w:rsidP="00915EE9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CC066C"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62" w:rsidRPr="00CC066C" w:rsidRDefault="00362A62" w:rsidP="00915EE9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984FBD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毕节市局（公司）</w:t>
            </w:r>
            <w:r w:rsidRPr="00CC066C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物流中心</w:t>
            </w:r>
            <w:r w:rsidRPr="00AF3709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信息技术部信息系统管理员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62" w:rsidRPr="00CC066C" w:rsidRDefault="00362A62" w:rsidP="00915EE9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CC066C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62" w:rsidRPr="00D03D9A" w:rsidRDefault="00362A62" w:rsidP="00915EE9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电子信息工程、电子科学与技术、通信工程、微电子科学与工程、光电信息科学与工程、信息工程、电子信息科学与技术</w:t>
            </w:r>
          </w:p>
        </w:tc>
      </w:tr>
    </w:tbl>
    <w:p w:rsidR="0022437C" w:rsidRPr="00362A62" w:rsidRDefault="0022437C" w:rsidP="00362A62">
      <w:pPr>
        <w:ind w:firstLine="420"/>
      </w:pPr>
    </w:p>
    <w:sectPr w:rsidR="0022437C" w:rsidRPr="00362A62" w:rsidSect="00224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2A62"/>
    <w:rsid w:val="0022437C"/>
    <w:rsid w:val="00362A62"/>
    <w:rsid w:val="005C0C8E"/>
    <w:rsid w:val="0082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62"/>
    <w:pPr>
      <w:widowControl w:val="0"/>
      <w:spacing w:line="400" w:lineRule="exact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王婷</dc:creator>
  <cp:lastModifiedBy>王婷</cp:lastModifiedBy>
  <cp:revision>1</cp:revision>
  <dcterms:created xsi:type="dcterms:W3CDTF">2020-09-23T05:58:00Z</dcterms:created>
  <dcterms:modified xsi:type="dcterms:W3CDTF">2020-09-23T05:58:00Z</dcterms:modified>
</cp:coreProperties>
</file>